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30D1" w14:textId="77777777" w:rsidR="00575782" w:rsidRDefault="006B7370" w:rsidP="005757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Тематика выпускных рабо</w:t>
      </w:r>
      <w:r w:rsidR="00575782">
        <w:rPr>
          <w:rFonts w:ascii="Times New Roman" w:hAnsi="Times New Roman" w:cs="Times New Roman"/>
          <w:b/>
          <w:sz w:val="30"/>
          <w:szCs w:val="30"/>
        </w:rPr>
        <w:t xml:space="preserve">т </w:t>
      </w:r>
    </w:p>
    <w:p w14:paraId="73DB7E7D" w14:textId="7878B7BD" w:rsidR="006B7370" w:rsidRDefault="00575782" w:rsidP="005757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у</w:t>
      </w:r>
      <w:r w:rsidRPr="00575782">
        <w:rPr>
          <w:rFonts w:ascii="Times New Roman" w:hAnsi="Times New Roman" w:cs="Times New Roman"/>
          <w:b/>
          <w:sz w:val="30"/>
          <w:szCs w:val="30"/>
        </w:rPr>
        <w:t>чителей-дефектологов специальных детских садов, специальных групп для детей с тяжелыми нарушениями речи «Организация коррекционно-образовательного процесса с детьми с тяжелыми нарушениями речи в условиях специальных групп учреждений дошкольного образования»</w:t>
      </w:r>
    </w:p>
    <w:p w14:paraId="4A2DD535" w14:textId="77777777" w:rsidR="00575782" w:rsidRDefault="00575782" w:rsidP="005757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69075EC" w14:textId="08D36472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 xml:space="preserve">Использование дидактических игр в формировании лексико-грамматических категорий у детей с тяжелыми нарушениями речи в условиях специальной группы. </w:t>
      </w:r>
    </w:p>
    <w:p w14:paraId="2F08C9F5" w14:textId="7C5E5E69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 xml:space="preserve">Особенности использования современных информационно-коммуникационных технологий в работе </w:t>
      </w:r>
      <w:r w:rsidR="006224E0">
        <w:rPr>
          <w:rFonts w:ascii="Times New Roman" w:hAnsi="Times New Roman" w:cs="Times New Roman"/>
          <w:bCs/>
          <w:sz w:val="30"/>
          <w:szCs w:val="30"/>
        </w:rPr>
        <w:t xml:space="preserve">с детьми </w:t>
      </w:r>
      <w:r>
        <w:rPr>
          <w:rFonts w:ascii="Times New Roman" w:hAnsi="Times New Roman" w:cs="Times New Roman"/>
          <w:bCs/>
          <w:sz w:val="30"/>
          <w:szCs w:val="30"/>
        </w:rPr>
        <w:t>с тяжелыми нарушениями речи.</w:t>
      </w:r>
    </w:p>
    <w:p w14:paraId="7F389311" w14:textId="29B15BF2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Диагностическая и коррекционная работа в деятельности учителя-дефектолога специальной группы.</w:t>
      </w:r>
    </w:p>
    <w:p w14:paraId="386EF5ED" w14:textId="4D196F7B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4.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Система коррекционной работы с детьми с нарушениями речи в условиях специальной группы.</w:t>
      </w:r>
    </w:p>
    <w:p w14:paraId="13DD5D97" w14:textId="3A69DD3E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5.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Использование дидактических игр в развитии связной речи у детей с тяжелыми нарушениями речи в условиях специальной группы.</w:t>
      </w:r>
    </w:p>
    <w:p w14:paraId="2E5C3130" w14:textId="2121D8DA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6.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Формирование коммуникативных навыков у детей с особенностями психофизического развития в условиях специальной группы.</w:t>
      </w:r>
    </w:p>
    <w:p w14:paraId="21D7D548" w14:textId="5FF666C4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7.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Особенности развития артикуляционной моторики у детей с особенностями психофизического развития в условиях специальной группы.</w:t>
      </w:r>
    </w:p>
    <w:p w14:paraId="701DF2A3" w14:textId="1ACD1517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8.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 xml:space="preserve">Роль семьи в процессе коррекции речевых нарушений у детей с особенностями психофизического развития. </w:t>
      </w:r>
    </w:p>
    <w:p w14:paraId="47F23BFE" w14:textId="78221C1A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9.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 xml:space="preserve">Психолого-педагогическая поддержка родителей, воспитывающих детей с особенностями психофизического развития. </w:t>
      </w:r>
    </w:p>
    <w:p w14:paraId="32F464F4" w14:textId="57B23F5D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10.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Особенности содержания и организации работы с детьми дошкольного возраста с особенностями психофизического развития в условиях специальной группы.</w:t>
      </w:r>
    </w:p>
    <w:p w14:paraId="64D1AAC6" w14:textId="63F5533B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11.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 xml:space="preserve">Методы и приемы работы с детьми дошкольного возраста </w:t>
      </w:r>
      <w:r w:rsidR="006224E0">
        <w:rPr>
          <w:rFonts w:ascii="Times New Roman" w:hAnsi="Times New Roman" w:cs="Times New Roman"/>
          <w:bCs/>
          <w:sz w:val="30"/>
          <w:szCs w:val="30"/>
        </w:rPr>
        <w:t xml:space="preserve">с </w:t>
      </w:r>
      <w:r>
        <w:rPr>
          <w:rFonts w:ascii="Times New Roman" w:hAnsi="Times New Roman" w:cs="Times New Roman"/>
          <w:bCs/>
          <w:sz w:val="30"/>
          <w:szCs w:val="30"/>
        </w:rPr>
        <w:t>тяжелыми нарушениями речи в условиях специальной группы.</w:t>
      </w:r>
    </w:p>
    <w:p w14:paraId="5A91485E" w14:textId="365F4AD6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12.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Использование современных педагогических технологий (одна на выбор) в коррекционно-образовательной работе.</w:t>
      </w:r>
    </w:p>
    <w:p w14:paraId="12922135" w14:textId="65622374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13.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Преемственность в работе учителя-дефектолога и педагогических работников учреждений дошкольного образования.</w:t>
      </w:r>
    </w:p>
    <w:p w14:paraId="0B10A6AE" w14:textId="21BF6BAD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14.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Арт-терапия в работе с детьми с тяжелыми нарушениями речи.</w:t>
      </w:r>
    </w:p>
    <w:p w14:paraId="18D70C13" w14:textId="5E5BA016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15.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Использование технологии визуализации в коррекционно-образовательном процессе с детьми с тяжелыми нарушениями речи.</w:t>
      </w:r>
    </w:p>
    <w:p w14:paraId="0CF6E47C" w14:textId="72565A01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16.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Предметно-пространственная среда как условие обеспечения качества коррекционной работы.</w:t>
      </w:r>
    </w:p>
    <w:p w14:paraId="76A829A2" w14:textId="0B007023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17.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 xml:space="preserve">Диагностика и оценка результативности коррекционной работы с детьми дошкольного возраста с </w:t>
      </w:r>
      <w:r w:rsidR="006224E0">
        <w:rPr>
          <w:rFonts w:ascii="Times New Roman" w:hAnsi="Times New Roman" w:cs="Times New Roman"/>
          <w:bCs/>
          <w:sz w:val="30"/>
          <w:szCs w:val="30"/>
        </w:rPr>
        <w:t xml:space="preserve">тяжелыми </w:t>
      </w:r>
      <w:r>
        <w:rPr>
          <w:rFonts w:ascii="Times New Roman" w:hAnsi="Times New Roman" w:cs="Times New Roman"/>
          <w:bCs/>
          <w:sz w:val="30"/>
          <w:szCs w:val="30"/>
        </w:rPr>
        <w:t xml:space="preserve">нарушениями речи. </w:t>
      </w:r>
    </w:p>
    <w:p w14:paraId="2C521BB9" w14:textId="235023A9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18.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Использование игровых технологий в работе с детьми дошкольного возраста с тяжелыми нарушениями речи в условиях специальной группы.</w:t>
      </w:r>
    </w:p>
    <w:p w14:paraId="64FE4306" w14:textId="20E0C071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19.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Формирование и развитие коммуникативных навыков у детей дошкольного возраста с тяжелыми нарушениями речи в условиях специальной группы.</w:t>
      </w:r>
    </w:p>
    <w:p w14:paraId="095E2D93" w14:textId="5972635A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20.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Формирование связной речи у детей старшего дошкольного возраста при оказании коррекционно-педагогической помощи в условиях специальной группы.</w:t>
      </w:r>
    </w:p>
    <w:p w14:paraId="1638D1E4" w14:textId="687CC582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D9742C">
        <w:rPr>
          <w:rFonts w:ascii="Times New Roman" w:hAnsi="Times New Roman" w:cs="Times New Roman"/>
          <w:bCs/>
          <w:sz w:val="30"/>
          <w:szCs w:val="30"/>
        </w:rPr>
        <w:t>1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Формирование фонематического слуха у детей с особенностями психофизического развития.</w:t>
      </w:r>
    </w:p>
    <w:p w14:paraId="1CD8E3E2" w14:textId="663E1B8D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D9742C">
        <w:rPr>
          <w:rFonts w:ascii="Times New Roman" w:hAnsi="Times New Roman" w:cs="Times New Roman"/>
          <w:bCs/>
          <w:sz w:val="30"/>
          <w:szCs w:val="30"/>
        </w:rPr>
        <w:t>2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Нейропсихологические упражнения и их роль в коррекционной работе с детьми особенностями психофизического развития.</w:t>
      </w:r>
    </w:p>
    <w:p w14:paraId="47AB1697" w14:textId="49F67B7B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D9742C">
        <w:rPr>
          <w:rFonts w:ascii="Times New Roman" w:hAnsi="Times New Roman" w:cs="Times New Roman"/>
          <w:bCs/>
          <w:sz w:val="30"/>
          <w:szCs w:val="30"/>
        </w:rPr>
        <w:t>3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Использование</w:t>
      </w:r>
      <w:r w:rsidR="002D1FCC">
        <w:rPr>
          <w:rFonts w:ascii="Times New Roman" w:hAnsi="Times New Roman" w:cs="Times New Roman"/>
          <w:bCs/>
          <w:sz w:val="30"/>
          <w:szCs w:val="30"/>
        </w:rPr>
        <w:t xml:space="preserve"> метода песочной терапии</w:t>
      </w:r>
      <w:r>
        <w:rPr>
          <w:rFonts w:ascii="Times New Roman" w:hAnsi="Times New Roman" w:cs="Times New Roman"/>
          <w:bCs/>
          <w:sz w:val="30"/>
          <w:szCs w:val="30"/>
        </w:rPr>
        <w:t xml:space="preserve"> в коррекционной работе с детьми с особенностями психофизического развития.</w:t>
      </w:r>
    </w:p>
    <w:p w14:paraId="45F29C68" w14:textId="6AEB1CB2" w:rsidR="006B7370" w:rsidRDefault="006B7370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D9742C">
        <w:rPr>
          <w:rFonts w:ascii="Times New Roman" w:hAnsi="Times New Roman" w:cs="Times New Roman"/>
          <w:bCs/>
          <w:sz w:val="30"/>
          <w:szCs w:val="30"/>
        </w:rPr>
        <w:t>4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>Современные подходы к коррекции особенностей психофизического развития воспитанников.</w:t>
      </w:r>
    </w:p>
    <w:p w14:paraId="219A636B" w14:textId="41570898" w:rsidR="002D1FCC" w:rsidRDefault="00D9742C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25.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 w:rsidR="002D1FCC">
        <w:rPr>
          <w:rFonts w:ascii="Times New Roman" w:hAnsi="Times New Roman" w:cs="Times New Roman"/>
          <w:bCs/>
          <w:sz w:val="30"/>
          <w:szCs w:val="30"/>
        </w:rPr>
        <w:t>Формирование фразовой речи у детей с особенностями психофизического развития через игровые технологии.</w:t>
      </w:r>
    </w:p>
    <w:p w14:paraId="4517A68E" w14:textId="4782FE00" w:rsidR="002D1FCC" w:rsidRDefault="00D9742C" w:rsidP="006B73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26.</w:t>
      </w:r>
      <w:r w:rsidR="00575782">
        <w:rPr>
          <w:rFonts w:ascii="Times New Roman" w:hAnsi="Times New Roman" w:cs="Times New Roman"/>
          <w:bCs/>
          <w:sz w:val="30"/>
          <w:szCs w:val="30"/>
        </w:rPr>
        <w:tab/>
      </w:r>
      <w:r w:rsidR="002D1FCC">
        <w:rPr>
          <w:rFonts w:ascii="Times New Roman" w:hAnsi="Times New Roman" w:cs="Times New Roman"/>
          <w:bCs/>
          <w:sz w:val="30"/>
          <w:szCs w:val="30"/>
        </w:rPr>
        <w:t>Использование информационно-коммуникационных технологий в просветительской работе с родителями, воспитывающими детей с особенностями психофизического развития.</w:t>
      </w:r>
    </w:p>
    <w:p w14:paraId="647A4A22" w14:textId="7B5B3341" w:rsidR="00627684" w:rsidRDefault="00627684"/>
    <w:p w14:paraId="74CA3AFF" w14:textId="0D46488B" w:rsidR="006224E0" w:rsidRDefault="006224E0">
      <w:r>
        <w:tab/>
      </w:r>
    </w:p>
    <w:sectPr w:rsidR="00622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7D"/>
    <w:rsid w:val="002D1FCC"/>
    <w:rsid w:val="00575782"/>
    <w:rsid w:val="006224E0"/>
    <w:rsid w:val="00627684"/>
    <w:rsid w:val="006B7370"/>
    <w:rsid w:val="007A7F7D"/>
    <w:rsid w:val="00D9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19B3"/>
  <w15:chartTrackingRefBased/>
  <w15:docId w15:val="{D1A4ED5F-668C-49D5-9ACB-14DAE5BE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3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SOLOVEY O.V.</dc:creator>
  <cp:keywords/>
  <dc:description/>
  <cp:lastModifiedBy>SOLOVEY O.V.</cp:lastModifiedBy>
  <cp:revision>4</cp:revision>
  <dcterms:created xsi:type="dcterms:W3CDTF">2026-04-01T11:01:00Z</dcterms:created>
  <dcterms:modified xsi:type="dcterms:W3CDTF">2026-04-06T11:01:00Z</dcterms:modified>
</cp:coreProperties>
</file>